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9D" w:rsidRDefault="00A42F9D" w:rsidP="00A42F9D">
      <w:pPr>
        <w:spacing w:line="240" w:lineRule="auto"/>
        <w:jc w:val="both"/>
        <w:rPr>
          <w:rFonts w:ascii="Times New Roman" w:hAnsi="Times New Roman" w:cs="Times New Roman"/>
          <w:b/>
          <w:i/>
          <w:sz w:val="40"/>
          <w:szCs w:val="28"/>
        </w:rPr>
      </w:pPr>
    </w:p>
    <w:p w:rsidR="00A42F9D" w:rsidRDefault="00A42F9D" w:rsidP="00A42F9D">
      <w:pPr>
        <w:spacing w:line="240" w:lineRule="auto"/>
        <w:jc w:val="both"/>
        <w:rPr>
          <w:rFonts w:ascii="Times New Roman" w:hAnsi="Times New Roman" w:cs="Times New Roman"/>
          <w:b/>
          <w:i/>
          <w:sz w:val="40"/>
          <w:szCs w:val="28"/>
        </w:rPr>
      </w:pPr>
      <w:r>
        <w:rPr>
          <w:rFonts w:ascii="Times New Roman" w:hAnsi="Times New Roman" w:cs="Times New Roman"/>
          <w:b/>
          <w:i/>
          <w:sz w:val="40"/>
          <w:szCs w:val="28"/>
        </w:rPr>
        <w:t>«Согласовано»                             «Согласовано»                               «Согласовано»</w:t>
      </w:r>
    </w:p>
    <w:p w:rsidR="00A42F9D" w:rsidRDefault="00A42F9D" w:rsidP="00A42F9D">
      <w:pPr>
        <w:pStyle w:val="a8"/>
        <w:rPr>
          <w:sz w:val="28"/>
        </w:rPr>
      </w:pPr>
      <w:r w:rsidRPr="00B75E89">
        <w:rPr>
          <w:sz w:val="28"/>
        </w:rPr>
        <w:t xml:space="preserve">Руководитель МО                </w:t>
      </w:r>
      <w:r>
        <w:rPr>
          <w:sz w:val="28"/>
        </w:rPr>
        <w:t xml:space="preserve"> </w:t>
      </w:r>
      <w:r w:rsidRPr="00B75E89">
        <w:rPr>
          <w:sz w:val="28"/>
        </w:rPr>
        <w:t xml:space="preserve">  </w:t>
      </w:r>
      <w:r>
        <w:rPr>
          <w:sz w:val="28"/>
        </w:rPr>
        <w:t xml:space="preserve">                       </w:t>
      </w:r>
      <w:r w:rsidRPr="00B75E89">
        <w:rPr>
          <w:sz w:val="28"/>
        </w:rPr>
        <w:t xml:space="preserve">Заместитель руководителя  по УВР                                    Руководитель  МОУ </w:t>
      </w:r>
    </w:p>
    <w:p w:rsidR="00A42F9D" w:rsidRDefault="00A42F9D" w:rsidP="00A42F9D">
      <w:pPr>
        <w:pStyle w:val="a8"/>
        <w:rPr>
          <w:sz w:val="28"/>
        </w:rPr>
      </w:pPr>
      <w:r>
        <w:rPr>
          <w:sz w:val="28"/>
        </w:rPr>
        <w:t>___________/___________/                        _______________/______________/                                  «</w:t>
      </w:r>
      <w:proofErr w:type="spellStart"/>
      <w:r>
        <w:rPr>
          <w:sz w:val="28"/>
        </w:rPr>
        <w:t>Большекляринская</w:t>
      </w:r>
      <w:proofErr w:type="spellEnd"/>
      <w:r>
        <w:rPr>
          <w:sz w:val="28"/>
        </w:rPr>
        <w:t xml:space="preserve"> СОШ»</w:t>
      </w:r>
    </w:p>
    <w:p w:rsidR="00A42F9D" w:rsidRDefault="00A42F9D" w:rsidP="00A42F9D">
      <w:pPr>
        <w:pStyle w:val="a8"/>
        <w:rPr>
          <w:sz w:val="28"/>
        </w:rPr>
      </w:pPr>
      <w:r>
        <w:rPr>
          <w:sz w:val="28"/>
        </w:rPr>
        <w:t>Протокол  № ______ от                                «_______» _____________2010 г.                                       _____________/ _________/</w:t>
      </w:r>
    </w:p>
    <w:p w:rsidR="00A42F9D" w:rsidRPr="00B75E89" w:rsidRDefault="00A42F9D" w:rsidP="00A42F9D">
      <w:pPr>
        <w:pStyle w:val="a8"/>
        <w:rPr>
          <w:sz w:val="28"/>
        </w:rPr>
      </w:pPr>
      <w:r>
        <w:rPr>
          <w:sz w:val="28"/>
        </w:rPr>
        <w:t xml:space="preserve">«______» _________2010 г.                                                                                                                              «_____» __________2010 г.       </w:t>
      </w:r>
    </w:p>
    <w:p w:rsidR="00A42F9D" w:rsidRPr="00B75E89" w:rsidRDefault="00A42F9D" w:rsidP="00A42F9D">
      <w:pPr>
        <w:spacing w:line="240" w:lineRule="auto"/>
        <w:jc w:val="both"/>
        <w:rPr>
          <w:rFonts w:ascii="Times New Roman" w:hAnsi="Times New Roman" w:cs="Times New Roman"/>
          <w:b/>
          <w:i/>
          <w:sz w:val="48"/>
          <w:szCs w:val="28"/>
        </w:rPr>
      </w:pPr>
    </w:p>
    <w:p w:rsidR="00A42F9D" w:rsidRDefault="00A42F9D" w:rsidP="00A42F9D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</w:p>
    <w:p w:rsidR="00A42F9D" w:rsidRDefault="00A42F9D" w:rsidP="00A42F9D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>Рабочая  программа</w:t>
      </w:r>
    </w:p>
    <w:p w:rsidR="00A42F9D" w:rsidRPr="00A42F9D" w:rsidRDefault="00A42F9D" w:rsidP="00A42F9D">
      <w:pPr>
        <w:jc w:val="both"/>
        <w:rPr>
          <w:rFonts w:ascii="Times New Roman" w:hAnsi="Times New Roman" w:cs="Times New Roman"/>
          <w:b/>
          <w:i/>
          <w:sz w:val="36"/>
          <w:szCs w:val="28"/>
        </w:rPr>
      </w:pPr>
      <w:r w:rsidRPr="00A42F9D">
        <w:rPr>
          <w:rFonts w:ascii="Times New Roman" w:hAnsi="Times New Roman" w:cs="Times New Roman"/>
          <w:b/>
          <w:sz w:val="32"/>
          <w:szCs w:val="28"/>
        </w:rPr>
        <w:t xml:space="preserve">                                                По профильному предмету  «Основы агрономии»</w:t>
      </w:r>
      <w:r w:rsidRPr="00A42F9D">
        <w:rPr>
          <w:rFonts w:ascii="Times New Roman" w:hAnsi="Times New Roman" w:cs="Times New Roman"/>
          <w:b/>
          <w:i/>
          <w:sz w:val="36"/>
          <w:szCs w:val="28"/>
        </w:rPr>
        <w:t xml:space="preserve"> </w:t>
      </w:r>
    </w:p>
    <w:p w:rsidR="00A42F9D" w:rsidRPr="000254A3" w:rsidRDefault="00A42F9D" w:rsidP="00A42F9D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>МОУ</w:t>
      </w:r>
      <w:proofErr w:type="gramStart"/>
      <w:r w:rsidRPr="000254A3">
        <w:rPr>
          <w:rFonts w:ascii="Times New Roman" w:hAnsi="Times New Roman" w:cs="Times New Roman"/>
          <w:b/>
          <w:sz w:val="36"/>
          <w:szCs w:val="28"/>
        </w:rPr>
        <w:t>«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Б</w:t>
      </w:r>
      <w:proofErr w:type="gramEnd"/>
      <w:r w:rsidRPr="000254A3">
        <w:rPr>
          <w:rFonts w:ascii="Times New Roman" w:hAnsi="Times New Roman" w:cs="Times New Roman"/>
          <w:b/>
          <w:i/>
          <w:sz w:val="36"/>
          <w:szCs w:val="28"/>
        </w:rPr>
        <w:t>ольшекляринская</w:t>
      </w:r>
      <w:proofErr w:type="spellEnd"/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средняя общеобразовательная школа»</w:t>
      </w:r>
    </w:p>
    <w:p w:rsidR="00A42F9D" w:rsidRPr="000254A3" w:rsidRDefault="00A42F9D" w:rsidP="00A42F9D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Сафин 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Ханиф</w:t>
      </w:r>
      <w:proofErr w:type="spellEnd"/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Баграмович</w:t>
      </w:r>
      <w:proofErr w:type="spellEnd"/>
    </w:p>
    <w:p w:rsidR="00A42F9D" w:rsidRPr="000254A3" w:rsidRDefault="00A42F9D" w:rsidP="00A42F9D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i/>
          <w:sz w:val="36"/>
          <w:szCs w:val="28"/>
        </w:rPr>
        <w:t>10</w:t>
      </w:r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класс</w:t>
      </w:r>
    </w:p>
    <w:p w:rsidR="00A42F9D" w:rsidRPr="000254A3" w:rsidRDefault="00A42F9D" w:rsidP="00A42F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F9D" w:rsidRPr="000254A3" w:rsidRDefault="00A42F9D" w:rsidP="00A42F9D">
      <w:pPr>
        <w:pStyle w:val="a8"/>
        <w:jc w:val="right"/>
        <w:rPr>
          <w:sz w:val="32"/>
        </w:rPr>
      </w:pPr>
      <w:r>
        <w:t xml:space="preserve">                                 </w:t>
      </w:r>
      <w:r w:rsidRPr="000254A3">
        <w:rPr>
          <w:sz w:val="32"/>
        </w:rPr>
        <w:t>Рассмотрено на заседании</w:t>
      </w:r>
    </w:p>
    <w:p w:rsidR="00A42F9D" w:rsidRPr="000254A3" w:rsidRDefault="00A42F9D" w:rsidP="00A42F9D">
      <w:pPr>
        <w:pStyle w:val="a8"/>
        <w:jc w:val="center"/>
        <w:rPr>
          <w:sz w:val="32"/>
        </w:rPr>
      </w:pPr>
      <w:r>
        <w:rPr>
          <w:sz w:val="32"/>
        </w:rPr>
        <w:t xml:space="preserve">                                                                                                                                   п</w:t>
      </w:r>
      <w:r w:rsidRPr="000254A3">
        <w:rPr>
          <w:sz w:val="32"/>
        </w:rPr>
        <w:t>едагогического совета</w:t>
      </w:r>
    </w:p>
    <w:p w:rsidR="00A42F9D" w:rsidRPr="000254A3" w:rsidRDefault="00A42F9D" w:rsidP="00A42F9D">
      <w:pPr>
        <w:pStyle w:val="a8"/>
        <w:jc w:val="center"/>
        <w:rPr>
          <w:sz w:val="32"/>
        </w:rPr>
      </w:pPr>
      <w:r>
        <w:rPr>
          <w:sz w:val="32"/>
        </w:rPr>
        <w:t xml:space="preserve">                                                                                                                                </w:t>
      </w:r>
      <w:r w:rsidRPr="000254A3">
        <w:rPr>
          <w:sz w:val="32"/>
        </w:rPr>
        <w:t xml:space="preserve">Протокол № ______ </w:t>
      </w:r>
      <w:proofErr w:type="gramStart"/>
      <w:r w:rsidRPr="000254A3">
        <w:rPr>
          <w:sz w:val="32"/>
        </w:rPr>
        <w:t>от</w:t>
      </w:r>
      <w:proofErr w:type="gramEnd"/>
    </w:p>
    <w:p w:rsidR="00A42F9D" w:rsidRDefault="00A42F9D" w:rsidP="00A42F9D">
      <w:pPr>
        <w:pStyle w:val="a8"/>
        <w:jc w:val="right"/>
      </w:pPr>
      <w:r>
        <w:rPr>
          <w:sz w:val="32"/>
        </w:rPr>
        <w:t xml:space="preserve">   </w:t>
      </w:r>
      <w:r w:rsidRPr="000254A3">
        <w:rPr>
          <w:sz w:val="32"/>
        </w:rPr>
        <w:t>«______» _________ 2010 г.</w:t>
      </w:r>
    </w:p>
    <w:p w:rsidR="00A42F9D" w:rsidRDefault="00A42F9D" w:rsidP="00A42F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F9D" w:rsidRPr="000254A3" w:rsidRDefault="00A42F9D" w:rsidP="00A42F9D">
      <w:pPr>
        <w:jc w:val="center"/>
        <w:rPr>
          <w:rFonts w:ascii="Times New Roman" w:hAnsi="Times New Roman" w:cs="Times New Roman"/>
          <w:sz w:val="32"/>
          <w:szCs w:val="28"/>
        </w:rPr>
      </w:pPr>
      <w:r w:rsidRPr="000254A3">
        <w:rPr>
          <w:rFonts w:ascii="Times New Roman" w:hAnsi="Times New Roman" w:cs="Times New Roman"/>
          <w:sz w:val="32"/>
          <w:szCs w:val="28"/>
        </w:rPr>
        <w:t>2010-2011 учебный год.</w:t>
      </w:r>
    </w:p>
    <w:p w:rsidR="00A42F9D" w:rsidRDefault="00A42F9D" w:rsidP="00781394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A42F9D" w:rsidRDefault="00A42F9D" w:rsidP="00781394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A42F9D" w:rsidRDefault="00A42F9D" w:rsidP="00781394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Календарно-тематическое планирование</w:t>
      </w:r>
    </w:p>
    <w:p w:rsidR="00A42F9D" w:rsidRDefault="00A42F9D" w:rsidP="00781394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781394" w:rsidRDefault="00A42F9D" w:rsidP="00781394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781394">
        <w:rPr>
          <w:rFonts w:ascii="Times New Roman" w:hAnsi="Times New Roman" w:cs="Times New Roman"/>
          <w:b/>
          <w:sz w:val="28"/>
          <w:szCs w:val="28"/>
        </w:rPr>
        <w:t>о</w:t>
      </w:r>
      <w:r w:rsidR="00781394" w:rsidRPr="00B43F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1394" w:rsidRPr="00B43FAE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профильному </w:t>
      </w:r>
      <w:r w:rsidR="00781394">
        <w:rPr>
          <w:rFonts w:ascii="Times New Roman" w:hAnsi="Times New Roman" w:cs="Times New Roman"/>
          <w:b/>
          <w:sz w:val="28"/>
          <w:szCs w:val="28"/>
          <w:u w:val="single"/>
        </w:rPr>
        <w:t>предмету  «Основы агрономии</w:t>
      </w:r>
      <w:r w:rsidR="00781394" w:rsidRPr="00B43FAE">
        <w:rPr>
          <w:rFonts w:ascii="Times New Roman" w:hAnsi="Times New Roman" w:cs="Times New Roman"/>
          <w:b/>
          <w:sz w:val="28"/>
          <w:szCs w:val="28"/>
          <w:u w:val="single"/>
        </w:rPr>
        <w:t xml:space="preserve">»  </w:t>
      </w:r>
    </w:p>
    <w:p w:rsidR="00781394" w:rsidRDefault="00781394" w:rsidP="00781394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</w:p>
    <w:p w:rsidR="00781394" w:rsidRDefault="00781394" w:rsidP="00781394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3FAE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Сафин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Ханиф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Баграмович</w:t>
      </w:r>
      <w:proofErr w:type="spellEnd"/>
    </w:p>
    <w:p w:rsidR="00781394" w:rsidRDefault="00781394" w:rsidP="0078139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Количество часов </w:t>
      </w:r>
      <w:r w:rsidR="00F54AA0">
        <w:rPr>
          <w:rFonts w:ascii="Times New Roman" w:hAnsi="Times New Roman" w:cs="Times New Roman"/>
          <w:b/>
          <w:sz w:val="28"/>
          <w:szCs w:val="28"/>
          <w:u w:val="single"/>
        </w:rPr>
        <w:t>70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час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в неделю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час.</w:t>
      </w:r>
    </w:p>
    <w:p w:rsidR="00781394" w:rsidRDefault="00781394" w:rsidP="00781394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Плановых зачетов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</w:p>
    <w:p w:rsidR="00781394" w:rsidRDefault="00781394" w:rsidP="0078139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FAE">
        <w:rPr>
          <w:rFonts w:ascii="Times New Roman" w:hAnsi="Times New Roman" w:cs="Times New Roman"/>
          <w:b/>
          <w:sz w:val="28"/>
          <w:szCs w:val="28"/>
        </w:rPr>
        <w:t>Учебник</w:t>
      </w:r>
      <w:r w:rsidR="00DB0A8B">
        <w:rPr>
          <w:rFonts w:ascii="Times New Roman" w:hAnsi="Times New Roman" w:cs="Times New Roman"/>
          <w:b/>
          <w:sz w:val="28"/>
          <w:szCs w:val="28"/>
        </w:rPr>
        <w:t>: Основы агротехники полевых культур. Устименко Г.В., Щербаков М.И.</w:t>
      </w:r>
    </w:p>
    <w:p w:rsidR="00DB0A8B" w:rsidRDefault="00DB0A8B" w:rsidP="0078139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Агрономическая тетрадь. Возделывание зерновых культур по интенсивной технологии</w:t>
      </w:r>
    </w:p>
    <w:p w:rsidR="00781394" w:rsidRDefault="00781394" w:rsidP="0078139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1394" w:rsidRDefault="00781394" w:rsidP="0078139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2F9D" w:rsidRDefault="00A42F9D" w:rsidP="0078139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2F9D" w:rsidRDefault="00A42F9D" w:rsidP="0078139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2F9D" w:rsidRDefault="00A42F9D" w:rsidP="0078139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2F9D" w:rsidRDefault="00A42F9D" w:rsidP="0078139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2F9D" w:rsidRDefault="00A42F9D" w:rsidP="0078139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2F9D" w:rsidRDefault="00A42F9D" w:rsidP="0078139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2F9D" w:rsidRDefault="00A42F9D" w:rsidP="0078139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2F9D" w:rsidRDefault="00A42F9D" w:rsidP="0078139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92"/>
        <w:gridCol w:w="2360"/>
        <w:gridCol w:w="792"/>
        <w:gridCol w:w="2521"/>
        <w:gridCol w:w="2886"/>
        <w:gridCol w:w="1316"/>
        <w:gridCol w:w="3072"/>
        <w:gridCol w:w="1211"/>
      </w:tblGrid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2360" w:type="dxa"/>
          </w:tcPr>
          <w:p w:rsidR="00781394" w:rsidRPr="00010727" w:rsidRDefault="0078139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010727">
              <w:rPr>
                <w:rFonts w:ascii="Times New Roman" w:hAnsi="Times New Roman" w:cs="Times New Roman"/>
                <w:b/>
              </w:rPr>
              <w:t>К-во</w:t>
            </w:r>
            <w:proofErr w:type="spellEnd"/>
            <w:proofErr w:type="gramEnd"/>
          </w:p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252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288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 xml:space="preserve">Элементы содержания </w:t>
            </w:r>
          </w:p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Вид контроля</w:t>
            </w:r>
          </w:p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измерители</w:t>
            </w: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Предметы</w:t>
            </w: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Дата проведения</w:t>
            </w:r>
            <w:r>
              <w:rPr>
                <w:rFonts w:ascii="Times New Roman" w:hAnsi="Times New Roman" w:cs="Times New Roman"/>
                <w:b/>
              </w:rPr>
              <w:t xml:space="preserve"> урока</w:t>
            </w: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01072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360" w:type="dxa"/>
          </w:tcPr>
          <w:p w:rsidR="00781394" w:rsidRPr="00010727" w:rsidRDefault="00781394" w:rsidP="007813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Состояние и проблемы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производства на современном этапе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Реформирование с/х. национальный протест. Организация фермерских хозяйств. Введение основ рыночной экономики. Методические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орг-ии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структур производства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01781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="00017812">
              <w:rPr>
                <w:rFonts w:ascii="Times New Roman" w:hAnsi="Times New Roman" w:cs="Times New Roman"/>
                <w:b/>
              </w:rPr>
              <w:t>5-26</w:t>
            </w: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60" w:type="dxa"/>
          </w:tcPr>
          <w:p w:rsidR="00781394" w:rsidRPr="00010727" w:rsidRDefault="0078139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АПК РТ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3D73DC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Территория 6783 тыс.га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м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атер-техн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база. Нагрузка пашни.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Поголовые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скоты. Пр-во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прод-ции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жив-ва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раст-ва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Ср. урожайность.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Корпоратив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.т</w:t>
            </w:r>
            <w:proofErr w:type="gramEnd"/>
            <w:r>
              <w:rPr>
                <w:rFonts w:ascii="Times New Roman" w:hAnsi="Times New Roman" w:cs="Times New Roman"/>
                <w:b/>
              </w:rPr>
              <w:t>ип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предприятий.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017812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Стр.27-33</w:t>
            </w: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60" w:type="dxa"/>
          </w:tcPr>
          <w:p w:rsidR="00781394" w:rsidRPr="00010727" w:rsidRDefault="0078139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Состояние и проблемы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производства на современном этапе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781394" w:rsidRPr="00010727" w:rsidRDefault="003D73DC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Состояние и проблемы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производства на современном этапе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60" w:type="dxa"/>
          </w:tcPr>
          <w:p w:rsidR="00781394" w:rsidRPr="00010727" w:rsidRDefault="0078139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Маркетинг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3D73DC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Маркетинг: исследование, сбыт и продвижение продукции. Работа по получению поведения рынка и гибкое согласование с ним структуры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произв-ва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Прогноз.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Pr="00010727">
              <w:rPr>
                <w:rFonts w:ascii="Times New Roman" w:hAnsi="Times New Roman" w:cs="Times New Roman"/>
                <w:b/>
              </w:rPr>
              <w:t>тр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="00017812">
              <w:rPr>
                <w:rFonts w:ascii="Times New Roman" w:hAnsi="Times New Roman" w:cs="Times New Roman"/>
                <w:b/>
              </w:rPr>
              <w:t>10-12</w:t>
            </w: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360" w:type="dxa"/>
          </w:tcPr>
          <w:p w:rsidR="00781394" w:rsidRPr="00010727" w:rsidRDefault="0078139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Маркетинг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3D73DC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Маркетинг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360" w:type="dxa"/>
          </w:tcPr>
          <w:p w:rsidR="00781394" w:rsidRPr="00010727" w:rsidRDefault="0078139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Понятие о почве их классификация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3D73DC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Почва-верхний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слой земной коры, по условиям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форм-ния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Свойствам и признаком почвы раздел на типы, подтипы, роды, виды и т.д. Строение почв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мощность, окраска почвы 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017812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Стр.5-15</w:t>
            </w: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</w:t>
            </w:r>
          </w:p>
        </w:tc>
        <w:tc>
          <w:tcPr>
            <w:tcW w:w="2360" w:type="dxa"/>
          </w:tcPr>
          <w:p w:rsidR="00781394" w:rsidRPr="00010727" w:rsidRDefault="0078139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Характеристика почв РТ, их состав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3D73DC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Почвы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разл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По механическому составу. Физическая глина,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физич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песок…Микроструктура и макроструктура почвы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017812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Стр.5-15</w:t>
            </w: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360" w:type="dxa"/>
          </w:tcPr>
          <w:p w:rsidR="00781394" w:rsidRPr="00010727" w:rsidRDefault="0078139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Плодородие почв, понятие о гумусе 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3D73DC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Главное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св-во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почвы – ее плодородие. Способность удовлетворять потребности растений в элементах мин-го питания. Вода, воздух, тепло,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пит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.в</w:t>
            </w:r>
            <w:proofErr w:type="gramEnd"/>
            <w:r>
              <w:rPr>
                <w:rFonts w:ascii="Times New Roman" w:hAnsi="Times New Roman" w:cs="Times New Roman"/>
                <w:b/>
              </w:rPr>
              <w:t>ещ-ва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, удобрение, обработка почвы. Осушение и оголение земель.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69754A" w:rsidP="0069754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Стр.5-15</w:t>
            </w: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360" w:type="dxa"/>
          </w:tcPr>
          <w:p w:rsidR="00781394" w:rsidRPr="00010727" w:rsidRDefault="0078139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Структура почв и его значение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FE7B1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Структурная почва лучше впитывает и сохраняет влагу. Почва распадается на комочки разной величины и формы, которые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опред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ее структуру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69754A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Стр.13-15</w:t>
            </w: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360" w:type="dxa"/>
          </w:tcPr>
          <w:p w:rsidR="00781394" w:rsidRPr="00010727" w:rsidRDefault="0078139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Механический состав почв.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Физич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св-во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хим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оставов почвы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FE7B11" w:rsidRDefault="00FE7B11" w:rsidP="00FE7B1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Классификация почв по мех. Составу. Плотность почвы, водный режим и водные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св-ва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почвы, физ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пелость, липкость, испаряемость, </w:t>
            </w:r>
            <w:r>
              <w:rPr>
                <w:rFonts w:ascii="Times New Roman" w:hAnsi="Times New Roman" w:cs="Times New Roman"/>
                <w:b/>
                <w:lang w:val="en-US"/>
              </w:rPr>
              <w:t>N</w:t>
            </w:r>
            <w:r w:rsidRPr="00FE7B11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  <w:lang w:val="en-US"/>
              </w:rPr>
              <w:t>O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FE7B11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P</w:t>
            </w:r>
            <w:r w:rsidRPr="00FE7B11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FE7B11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FE7B11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K</w:t>
            </w:r>
            <w:r w:rsidRPr="00FE7B11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FE7B1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69754A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Стр.13-15</w:t>
            </w: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360" w:type="dxa"/>
          </w:tcPr>
          <w:p w:rsidR="00781394" w:rsidRPr="00010727" w:rsidRDefault="0078139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Эрозия почв, меры борьбы с ними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360" w:type="dxa"/>
          </w:tcPr>
          <w:p w:rsidR="00781394" w:rsidRPr="00010727" w:rsidRDefault="0078139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 пути повышения плодородия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FE7B1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Плодородие почвы изменяется от природных процессов почвообразования и производственной деятельности человека. Посев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многолет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.т</w:t>
            </w:r>
            <w:proofErr w:type="gramEnd"/>
            <w:r>
              <w:rPr>
                <w:rFonts w:ascii="Times New Roman" w:hAnsi="Times New Roman" w:cs="Times New Roman"/>
                <w:b/>
              </w:rPr>
              <w:t>рав</w:t>
            </w:r>
            <w:proofErr w:type="spellEnd"/>
            <w:r>
              <w:rPr>
                <w:rFonts w:ascii="Times New Roman" w:hAnsi="Times New Roman" w:cs="Times New Roman"/>
                <w:b/>
              </w:rPr>
              <w:t>, орган удобрения,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69754A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Стр.7-8</w:t>
            </w: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360" w:type="dxa"/>
          </w:tcPr>
          <w:p w:rsidR="00781394" w:rsidRPr="00010727" w:rsidRDefault="0078139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Основные пути повышения плодородия почв в </w:t>
            </w:r>
            <w:r>
              <w:rPr>
                <w:rFonts w:ascii="Times New Roman" w:hAnsi="Times New Roman" w:cs="Times New Roman"/>
                <w:b/>
              </w:rPr>
              <w:lastRenderedPageBreak/>
              <w:t>условиях РТ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FE7B11" w:rsidP="00FE7B11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Стр-ра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почвенного покрова с/х. Воспроизводство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плодородия полей. Баланс гумуса в земледелии и пути его улучшения.   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69754A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Стр.131-134</w:t>
            </w: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14</w:t>
            </w:r>
          </w:p>
        </w:tc>
        <w:tc>
          <w:tcPr>
            <w:tcW w:w="2360" w:type="dxa"/>
          </w:tcPr>
          <w:p w:rsidR="00781394" w:rsidRPr="00010727" w:rsidRDefault="0078139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 пути повышения плодородия почв в условиях РТ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017812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Сод-ние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органического вещества-гумуса. Основные запасы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пит-ных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эл-тов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влагоемкость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Органика 7/10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тра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20%.Благородия земли.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69754A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Стр.131-134</w:t>
            </w: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360" w:type="dxa"/>
          </w:tcPr>
          <w:p w:rsidR="00781394" w:rsidRPr="00010727" w:rsidRDefault="0078139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Понятие о почве.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Хар-ка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почв РТ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781394" w:rsidRPr="00010727" w:rsidRDefault="00017812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Понятие о почве. Определение мех. Состава и влажности почвы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360" w:type="dxa"/>
          </w:tcPr>
          <w:p w:rsidR="00781394" w:rsidRPr="00010727" w:rsidRDefault="0078139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Понятие о почве.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Хар-ка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почв РТ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781394" w:rsidRPr="00010727" w:rsidRDefault="00017812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Понятие о почве.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Хар-ка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почв РТ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360" w:type="dxa"/>
          </w:tcPr>
          <w:p w:rsidR="00781394" w:rsidRPr="00010727" w:rsidRDefault="0078139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Понятие о севообороте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017812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Сис-ма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земледелия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вкл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Эл-ты-систему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севообработов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Научно обоснованное чередование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культур и пара во времени и размещение на полях.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69754A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 89-91</w:t>
            </w: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360" w:type="dxa"/>
          </w:tcPr>
          <w:p w:rsidR="00781394" w:rsidRPr="00010727" w:rsidRDefault="0078139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Полученные основы севооборотов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017812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основе севооборота лежит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обоснованная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стр-ра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посевных площадей. Чередование через один или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неск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.л</w:t>
            </w:r>
            <w:proofErr w:type="gramEnd"/>
            <w:r>
              <w:rPr>
                <w:rFonts w:ascii="Times New Roman" w:hAnsi="Times New Roman" w:cs="Times New Roman"/>
                <w:b/>
              </w:rPr>
              <w:t>ет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смена культур на одном участке, 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сис-ма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нескольких попыток.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69754A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 91-93</w:t>
            </w: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2360" w:type="dxa"/>
          </w:tcPr>
          <w:p w:rsidR="00781394" w:rsidRPr="00010727" w:rsidRDefault="0078139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Классификация севооборотов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017812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каждом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хоз-ве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вводится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неск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Севооборотов. Полевые, кормовые и специальные. По числу полей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совообработы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называют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четырехполевными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пятиполевными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т.д.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69754A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Стр.93-95</w:t>
            </w: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360" w:type="dxa"/>
          </w:tcPr>
          <w:p w:rsidR="00781394" w:rsidRPr="00010727" w:rsidRDefault="0069754A" w:rsidP="0069754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Полевые, кормовые и специальные севообороты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3E6467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полевых севооборотах больше 50% площади отводят под зерновые, картофель. Кормовых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сев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.б</w:t>
            </w:r>
            <w:proofErr w:type="gramEnd"/>
            <w:r>
              <w:rPr>
                <w:rFonts w:ascii="Times New Roman" w:hAnsi="Times New Roman" w:cs="Times New Roman"/>
                <w:b/>
              </w:rPr>
              <w:t>ольше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50% - под кормовые культуры.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lastRenderedPageBreak/>
              <w:t>Спец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/>
              </w:rPr>
              <w:t>евооб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– особые условия.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21</w:t>
            </w:r>
          </w:p>
        </w:tc>
        <w:tc>
          <w:tcPr>
            <w:tcW w:w="2360" w:type="dxa"/>
          </w:tcPr>
          <w:p w:rsidR="00781394" w:rsidRPr="00010727" w:rsidRDefault="00CD43A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Порядок составления схем севооборотов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3E6467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Ротация период прохождения всех культур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чз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каждое поле с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опред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порядком чередование. Установленный же порядок чередование культур в ротации схема севооборота табл.15.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360" w:type="dxa"/>
          </w:tcPr>
          <w:p w:rsidR="00781394" w:rsidRPr="00010727" w:rsidRDefault="00CD43A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Деление севооборотов по их назначению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3E6467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Три группы прохождения порядка различное внимание растений на физ. Свойства почвы 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биологич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Причины. Чередование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культур – надежное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ср-во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борьбы с сорняками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2360" w:type="dxa"/>
          </w:tcPr>
          <w:p w:rsidR="00781394" w:rsidRPr="00010727" w:rsidRDefault="00CD43A4" w:rsidP="00CD43A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Предшественники основных культур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3E6467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Культуры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занявшие длинный участок в предыдущем году – предшественник </w:t>
            </w:r>
            <w:r w:rsidR="00D74BB7">
              <w:rPr>
                <w:rFonts w:ascii="Times New Roman" w:hAnsi="Times New Roman" w:cs="Times New Roman"/>
                <w:b/>
              </w:rPr>
              <w:t>пары, многолетние растения, зернобобовые, пропашные культуры, зерновые, идущие по парам.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360" w:type="dxa"/>
          </w:tcPr>
          <w:p w:rsidR="00781394" w:rsidRPr="00010727" w:rsidRDefault="00CD43A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Введение и освоение севооборотов 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хоз-вах</w:t>
            </w:r>
            <w:proofErr w:type="spellEnd"/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   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D74BB7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Почвенная карта, план земельных участков,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производ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План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хоз-ва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схемы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черед-я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культур, ротационные таблица, книга истории полей.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2360" w:type="dxa"/>
          </w:tcPr>
          <w:p w:rsidR="00781394" w:rsidRPr="00010727" w:rsidRDefault="00D74BB7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Учение о севооборотах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D74BB7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781394" w:rsidRPr="00010727" w:rsidRDefault="00D74BB7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Учение о севооборотах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360" w:type="dxa"/>
          </w:tcPr>
          <w:p w:rsidR="00781394" w:rsidRPr="00010727" w:rsidRDefault="00D74BB7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Учение о севооборотах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D74BB7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781394" w:rsidRPr="00010727" w:rsidRDefault="00D74BB7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Учение о севооборотах</w:t>
            </w:r>
          </w:p>
        </w:tc>
        <w:tc>
          <w:tcPr>
            <w:tcW w:w="1316" w:type="dxa"/>
          </w:tcPr>
          <w:p w:rsidR="00781394" w:rsidRPr="00010727" w:rsidRDefault="00D74BB7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360" w:type="dxa"/>
          </w:tcPr>
          <w:p w:rsidR="00781394" w:rsidRPr="00010727" w:rsidRDefault="00CD43A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Понятие об обработке почвы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D74BB7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Мех-кое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возд-е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на нее рабочими органами машин и орудий. В процессе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обр-ки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почвы выполняется след. Образом: уничтожаются </w:t>
            </w:r>
            <w:r>
              <w:rPr>
                <w:rFonts w:ascii="Times New Roman" w:hAnsi="Times New Roman" w:cs="Times New Roman"/>
                <w:b/>
              </w:rPr>
              <w:lastRenderedPageBreak/>
              <w:t>сорняки, крошение, рыхление, оборачивание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28</w:t>
            </w:r>
          </w:p>
        </w:tc>
        <w:tc>
          <w:tcPr>
            <w:tcW w:w="2360" w:type="dxa"/>
          </w:tcPr>
          <w:p w:rsidR="00781394" w:rsidRPr="00010727" w:rsidRDefault="00CD43A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Приемы обработки почвы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D74BB7" w:rsidP="00D74BB7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Приемы обработки: вспашка,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безотвенная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плоскорезкая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обр-ка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2360" w:type="dxa"/>
          </w:tcPr>
          <w:p w:rsidR="00781394" w:rsidRPr="00010727" w:rsidRDefault="00CD43A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Приемы обработки почвы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D74BB7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Лущение, культивация,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барогование</w:t>
            </w:r>
            <w:proofErr w:type="spellEnd"/>
            <w:r>
              <w:rPr>
                <w:rFonts w:ascii="Times New Roman" w:hAnsi="Times New Roman" w:cs="Times New Roman"/>
                <w:b/>
              </w:rPr>
              <w:t>, шлифование, прикатывание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360" w:type="dxa"/>
          </w:tcPr>
          <w:p w:rsidR="00781394" w:rsidRPr="00010727" w:rsidRDefault="00CD43A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Орудие для обработки почвы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D74BB7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Орудие для обработки почвы. Плуги, лущильники, культиваторы, катки. Основные, рабочие органы. 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2360" w:type="dxa"/>
          </w:tcPr>
          <w:p w:rsidR="00781394" w:rsidRPr="00010727" w:rsidRDefault="00CD43A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Классификация схем обработки почвы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D74BB7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Сис-ма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обработки почвы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вкл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Основную – зяблевую, предпосевную, послепосевную.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2360" w:type="dxa"/>
          </w:tcPr>
          <w:p w:rsidR="00781394" w:rsidRPr="00010727" w:rsidRDefault="00CD43A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Основная обработка почвы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D74BB7" w:rsidP="003354D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Основная обработка – первая, наиболее глубокая обработка почвы. Отвальная </w:t>
            </w:r>
            <w:r w:rsidR="003354DD">
              <w:rPr>
                <w:rFonts w:ascii="Times New Roman" w:hAnsi="Times New Roman" w:cs="Times New Roman"/>
                <w:b/>
              </w:rPr>
              <w:t xml:space="preserve"> или культурная вспашка. Безотвальная обработка – 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3354DD" w:rsidRDefault="003354DD" w:rsidP="003354D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Т.С.Мальцев «Плоскорезная обработка» </w:t>
            </w:r>
          </w:p>
          <w:p w:rsidR="00781394" w:rsidRPr="00010727" w:rsidRDefault="003354DD" w:rsidP="003354D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Стр. 16-17</w:t>
            </w: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2360" w:type="dxa"/>
          </w:tcPr>
          <w:p w:rsidR="00781394" w:rsidRPr="00010727" w:rsidRDefault="00CD43A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Предпосевная обработка почвы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3354DD" w:rsidP="003354D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Послепосевная обработка почвы боронование,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шлейфование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прикатывание.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поверхностной обработки почвы. Общая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хар-ка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2360" w:type="dxa"/>
          </w:tcPr>
          <w:p w:rsidR="00781394" w:rsidRPr="00010727" w:rsidRDefault="00CD43A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Послепосевная обработка почвы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3354DD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Боронование воздухов. Культивация междурядная, борьба с сорняками, болезнями и вредителями с/х.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2360" w:type="dxa"/>
          </w:tcPr>
          <w:p w:rsidR="00781394" w:rsidRPr="00010727" w:rsidRDefault="00CD43A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Вспашка, безотвальная и плоскорезная обработка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3354DD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Вспашка плугом с предплужником – культурная вспашка. Плоскорезная обработка – почвозащитная обработка. Схема движения агрегата.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36</w:t>
            </w:r>
          </w:p>
        </w:tc>
        <w:tc>
          <w:tcPr>
            <w:tcW w:w="2360" w:type="dxa"/>
          </w:tcPr>
          <w:p w:rsidR="00781394" w:rsidRPr="00010727" w:rsidRDefault="00CD43A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Поверхностная: нулевая обработка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3354DD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Приемы поверхностной обработки почвы. Лущение, культивация, боронование,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шлейфование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</w:rPr>
              <w:t xml:space="preserve">,,  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прикатывание. К каждой из них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пред-ся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агротех-кие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треб-я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2360" w:type="dxa"/>
          </w:tcPr>
          <w:p w:rsidR="00781394" w:rsidRPr="00010727" w:rsidRDefault="00CD43A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Поверхностная обработка почвы, боронование,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дискование</w:t>
            </w:r>
            <w:proofErr w:type="spellEnd"/>
            <w:r>
              <w:rPr>
                <w:rFonts w:ascii="Times New Roman" w:hAnsi="Times New Roman" w:cs="Times New Roman"/>
                <w:b/>
              </w:rPr>
              <w:t>, культивация.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967860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Лущение стерни – рыхление, частное обрабатывание почвы. Глубина 10-12 см. культивации, рыхление почвы и подрезание сорняков, боронование – мелкое рыхление, перемешивание и выравнивание.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2360" w:type="dxa"/>
          </w:tcPr>
          <w:p w:rsidR="00781394" w:rsidRPr="00010727" w:rsidRDefault="00CD43A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Глубина обработки почвы.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967860" w:rsidP="0096786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Глубина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обраб-ка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плуга,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плоскореза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,б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орок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мощельника,культиватора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пред-мые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 ней агротехнические требования. 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2360" w:type="dxa"/>
          </w:tcPr>
          <w:p w:rsidR="00781394" w:rsidRPr="00010727" w:rsidRDefault="00CD43A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Система обработки почвы под озимь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F608E5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Задачи обработки почвы. Предшественники. Чистые и занятые пары, непаровые предшественники, прогрессивные способы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очвы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для озимых культур.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360" w:type="dxa"/>
          </w:tcPr>
          <w:p w:rsidR="00781394" w:rsidRPr="00010727" w:rsidRDefault="00CD43A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Система обработки почвы под яровые культуры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F608E5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Сис-ма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обр-ния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почвы</w:t>
            </w:r>
            <w:r w:rsidR="00A95F94">
              <w:rPr>
                <w:rFonts w:ascii="Times New Roman" w:hAnsi="Times New Roman" w:cs="Times New Roman"/>
                <w:b/>
              </w:rPr>
              <w:t xml:space="preserve"> под яровые культуры </w:t>
            </w:r>
            <w:proofErr w:type="spellStart"/>
            <w:r w:rsidR="00A95F94">
              <w:rPr>
                <w:rFonts w:ascii="Times New Roman" w:hAnsi="Times New Roman" w:cs="Times New Roman"/>
                <w:b/>
              </w:rPr>
              <w:t>вкл</w:t>
            </w:r>
            <w:proofErr w:type="spellEnd"/>
            <w:r w:rsidR="00A95F94">
              <w:rPr>
                <w:rFonts w:ascii="Times New Roman" w:hAnsi="Times New Roman" w:cs="Times New Roman"/>
                <w:b/>
              </w:rPr>
              <w:t xml:space="preserve">.: летне-осеннюю и весеннюю обработку. Ранняя зябь, с </w:t>
            </w:r>
            <w:proofErr w:type="spellStart"/>
            <w:r w:rsidR="00A95F94">
              <w:rPr>
                <w:rFonts w:ascii="Times New Roman" w:hAnsi="Times New Roman" w:cs="Times New Roman"/>
                <w:b/>
              </w:rPr>
              <w:t>выпос</w:t>
            </w:r>
            <w:proofErr w:type="spellEnd"/>
            <w:r w:rsidR="00A95F9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95F94">
              <w:rPr>
                <w:rFonts w:ascii="Times New Roman" w:hAnsi="Times New Roman" w:cs="Times New Roman"/>
                <w:b/>
              </w:rPr>
              <w:t>пашкой</w:t>
            </w:r>
            <w:proofErr w:type="spellEnd"/>
            <w:r w:rsidR="00A95F94">
              <w:rPr>
                <w:rFonts w:ascii="Times New Roman" w:hAnsi="Times New Roman" w:cs="Times New Roman"/>
                <w:b/>
              </w:rPr>
              <w:t xml:space="preserve"> + 3-4 л/га. Весна. Влага. С 1га 60-80 </w:t>
            </w:r>
            <w:proofErr w:type="spellStart"/>
            <w:r w:rsidR="00A95F94">
              <w:rPr>
                <w:rFonts w:ascii="Times New Roman" w:hAnsi="Times New Roman" w:cs="Times New Roman"/>
                <w:b/>
              </w:rPr>
              <w:t>мм</w:t>
            </w:r>
            <w:proofErr w:type="gramStart"/>
            <w:r w:rsidR="00A95F94">
              <w:rPr>
                <w:rFonts w:ascii="Times New Roman" w:hAnsi="Times New Roman" w:cs="Times New Roman"/>
                <w:b/>
              </w:rPr>
              <w:t>.р</w:t>
            </w:r>
            <w:proofErr w:type="gramEnd"/>
            <w:r w:rsidR="00A95F94">
              <w:rPr>
                <w:rFonts w:ascii="Times New Roman" w:hAnsi="Times New Roman" w:cs="Times New Roman"/>
                <w:b/>
              </w:rPr>
              <w:t>т.ст</w:t>
            </w:r>
            <w:proofErr w:type="spellEnd"/>
            <w:r w:rsidR="00A95F94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2360" w:type="dxa"/>
          </w:tcPr>
          <w:p w:rsidR="00781394" w:rsidRPr="00010727" w:rsidRDefault="00CD43A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Система обработки почвы под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сах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/>
              </w:rPr>
              <w:t>веклу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</w:rPr>
              <w:lastRenderedPageBreak/>
              <w:t>картофель, кукурузу.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2050EB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Особенности подготовки почвы и семян к посеву сахарной свеклы. </w:t>
            </w:r>
            <w:r>
              <w:rPr>
                <w:rFonts w:ascii="Times New Roman" w:hAnsi="Times New Roman" w:cs="Times New Roman"/>
                <w:b/>
              </w:rPr>
              <w:lastRenderedPageBreak/>
              <w:t>Предшественники. Подготовка к посадке картофеля. Осенняя обработка</w:t>
            </w:r>
            <w:r w:rsidR="00E424D6">
              <w:rPr>
                <w:rFonts w:ascii="Times New Roman" w:hAnsi="Times New Roman" w:cs="Times New Roman"/>
                <w:b/>
              </w:rPr>
              <w:t>, глубокая 25-30см.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42</w:t>
            </w:r>
          </w:p>
        </w:tc>
        <w:tc>
          <w:tcPr>
            <w:tcW w:w="2360" w:type="dxa"/>
          </w:tcPr>
          <w:p w:rsidR="00781394" w:rsidRPr="00010727" w:rsidRDefault="00CD43A4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Агротехнические требования к приемам о почве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E424D6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Состояние почвы. Накопление и сохранение к моменту посева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культур максимального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кач-ва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влаги, уничтожение сорняков, создание условий для микроорганизмов.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2360" w:type="dxa"/>
          </w:tcPr>
          <w:p w:rsidR="00781394" w:rsidRDefault="00780D01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Система обработки почвы:</w:t>
            </w:r>
          </w:p>
          <w:p w:rsidR="00780D01" w:rsidRDefault="00780D01" w:rsidP="00780D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1.научные основы обработки почвы</w:t>
            </w:r>
          </w:p>
          <w:p w:rsidR="00780D01" w:rsidRPr="00010727" w:rsidRDefault="00780D01" w:rsidP="00780D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2.система обработки почвы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781394" w:rsidRPr="00010727" w:rsidRDefault="00E424D6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МТП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2360" w:type="dxa"/>
          </w:tcPr>
          <w:p w:rsidR="00780D01" w:rsidRDefault="00780D01" w:rsidP="00780D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Система обработки почвы:</w:t>
            </w:r>
          </w:p>
          <w:p w:rsidR="00780D01" w:rsidRDefault="00780D01" w:rsidP="00780D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1.научные основы обработки почвы</w:t>
            </w:r>
          </w:p>
          <w:p w:rsidR="00781394" w:rsidRPr="00010727" w:rsidRDefault="00780D01" w:rsidP="00780D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2.система обработки почвы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781394" w:rsidRPr="00010727" w:rsidRDefault="00E424D6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МТП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2360" w:type="dxa"/>
          </w:tcPr>
          <w:p w:rsidR="00780D01" w:rsidRDefault="00780D01" w:rsidP="00780D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Система обработки почвы:</w:t>
            </w:r>
          </w:p>
          <w:p w:rsidR="00780D01" w:rsidRDefault="00780D01" w:rsidP="00780D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1.научные основы обработки почвы</w:t>
            </w:r>
          </w:p>
          <w:p w:rsidR="00781394" w:rsidRPr="00010727" w:rsidRDefault="00780D01" w:rsidP="00780D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2.система обработки почвы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Практический</w:t>
            </w:r>
          </w:p>
        </w:tc>
        <w:tc>
          <w:tcPr>
            <w:tcW w:w="2886" w:type="dxa"/>
          </w:tcPr>
          <w:p w:rsidR="00781394" w:rsidRPr="00010727" w:rsidRDefault="00E424D6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МТП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2360" w:type="dxa"/>
          </w:tcPr>
          <w:p w:rsidR="00780D01" w:rsidRDefault="00780D01" w:rsidP="00780D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Система обработки почвы:</w:t>
            </w:r>
          </w:p>
          <w:p w:rsidR="00780D01" w:rsidRDefault="00780D01" w:rsidP="00780D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1.научные основы обработки почвы</w:t>
            </w:r>
          </w:p>
          <w:p w:rsidR="00781394" w:rsidRPr="00010727" w:rsidRDefault="00780D01" w:rsidP="00780D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2.система обработки почвы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781394" w:rsidRPr="00010727" w:rsidRDefault="00E424D6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Научные основы обработки почвы</w:t>
            </w:r>
          </w:p>
        </w:tc>
        <w:tc>
          <w:tcPr>
            <w:tcW w:w="1316" w:type="dxa"/>
          </w:tcPr>
          <w:p w:rsidR="00781394" w:rsidRPr="00010727" w:rsidRDefault="00E424D6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2360" w:type="dxa"/>
          </w:tcPr>
          <w:p w:rsidR="00780D01" w:rsidRDefault="00780D01" w:rsidP="00780D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Система обработки почвы:</w:t>
            </w:r>
          </w:p>
          <w:p w:rsidR="00780D01" w:rsidRDefault="00780D01" w:rsidP="00780D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1.научные основы обработки почвы</w:t>
            </w:r>
          </w:p>
          <w:p w:rsidR="00781394" w:rsidRPr="00010727" w:rsidRDefault="00780D01" w:rsidP="00780D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2.система обработки почвы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781394" w:rsidRPr="00010727" w:rsidRDefault="00E424D6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Система обработки почвы</w:t>
            </w:r>
          </w:p>
        </w:tc>
        <w:tc>
          <w:tcPr>
            <w:tcW w:w="1316" w:type="dxa"/>
          </w:tcPr>
          <w:p w:rsidR="00781394" w:rsidRPr="00010727" w:rsidRDefault="00E424D6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48</w:t>
            </w:r>
          </w:p>
        </w:tc>
        <w:tc>
          <w:tcPr>
            <w:tcW w:w="2360" w:type="dxa"/>
          </w:tcPr>
          <w:p w:rsidR="00781394" w:rsidRPr="00010727" w:rsidRDefault="003E6467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Сорные растения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E424D6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Что такое сорняк? Вред,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привиняемый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сорняками с/х.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Биологич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.о</w:t>
            </w:r>
            <w:proofErr w:type="gramEnd"/>
            <w:r>
              <w:rPr>
                <w:rFonts w:ascii="Times New Roman" w:hAnsi="Times New Roman" w:cs="Times New Roman"/>
                <w:b/>
              </w:rPr>
              <w:t>соб-ти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сорняков. Классификация сорняков.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Непаразитные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паразитные сорняки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2360" w:type="dxa"/>
          </w:tcPr>
          <w:p w:rsidR="00781394" w:rsidRPr="00010727" w:rsidRDefault="003E6467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Меры борьбы с сорняками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E424D6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Агротехнич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/>
              </w:rPr>
              <w:t>пособы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борьбы с сорняками: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предупредит.и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истрибительные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меры борьбы,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биол.,хим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м.б.с использованием гербицидов – хим.веществ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360" w:type="dxa"/>
          </w:tcPr>
          <w:p w:rsidR="00781394" w:rsidRPr="00010727" w:rsidRDefault="003E6467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Виды гербицидов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E424D6" w:rsidP="00E424D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Деление гербицидов по их применению: на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почвенные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, подземные. Виды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герб-в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по их действи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ю(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на сорняки),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противодвудальные</w:t>
            </w:r>
            <w:proofErr w:type="spellEnd"/>
            <w:r>
              <w:rPr>
                <w:rFonts w:ascii="Times New Roman" w:hAnsi="Times New Roman" w:cs="Times New Roman"/>
                <w:b/>
              </w:rPr>
              <w:t>, против злаковые(горох,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свекла)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2360" w:type="dxa"/>
          </w:tcPr>
          <w:p w:rsidR="00781394" w:rsidRPr="00010727" w:rsidRDefault="00E424D6" w:rsidP="00E424D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Сорные растения и меры борьбы с ними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E424D6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781394" w:rsidRPr="00010727" w:rsidRDefault="00E424D6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Сорные растения и меры борьбы с ними</w:t>
            </w:r>
          </w:p>
        </w:tc>
        <w:tc>
          <w:tcPr>
            <w:tcW w:w="1316" w:type="dxa"/>
          </w:tcPr>
          <w:p w:rsidR="00781394" w:rsidRPr="00010727" w:rsidRDefault="00E424D6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2360" w:type="dxa"/>
          </w:tcPr>
          <w:p w:rsidR="00781394" w:rsidRPr="00010727" w:rsidRDefault="003E6467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Изучение сорных растений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7F6C6F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Какие виды сорняков встречаются на полях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вашего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хоз-ва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Гербарные образцы наиболее распространенных в районе сорных растений, коллекция семян сорных растений.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2360" w:type="dxa"/>
          </w:tcPr>
          <w:p w:rsidR="00781394" w:rsidRPr="00010727" w:rsidRDefault="003E6467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Изучение сорных растений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7F6C6F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Обследование засоренности посева. Проводят пересчет кол-ва сорняков на 1 га 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опред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уровень засоренности растений участка 0,25 м</w:t>
            </w:r>
            <w:proofErr w:type="gramStart"/>
            <w:r>
              <w:rPr>
                <w:rFonts w:ascii="Times New Roman" w:hAnsi="Times New Roman" w:cs="Times New Roman"/>
                <w:b/>
              </w:rPr>
              <w:t>2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5*50 см на глаз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опред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2360" w:type="dxa"/>
          </w:tcPr>
          <w:p w:rsidR="00781394" w:rsidRPr="00010727" w:rsidRDefault="003E6467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Пути повышения плодородия почв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7F6C6F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Понятие о теоретических основах питания растений. Состав и потребность  растений в элементах питания. Роль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отдельных веществ,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Питания для растений.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55</w:t>
            </w:r>
          </w:p>
        </w:tc>
        <w:tc>
          <w:tcPr>
            <w:tcW w:w="2360" w:type="dxa"/>
          </w:tcPr>
          <w:p w:rsidR="00781394" w:rsidRPr="00010727" w:rsidRDefault="003E6467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Минер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="00E424D6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итание растений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7F6C6F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Поступление питательных веществ в растения. Значение удобрений для повышения урожайности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культур.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2360" w:type="dxa"/>
          </w:tcPr>
          <w:p w:rsidR="00781394" w:rsidRPr="00010727" w:rsidRDefault="003E6467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Органические удобрения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7F6C6F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Роль органических удобрений в повышении плодородия почв. Виды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органич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Удобрений. Навоз как основное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органич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Удоб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Содержание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питательных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эл-в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в навозе.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2360" w:type="dxa"/>
          </w:tcPr>
          <w:p w:rsidR="00781394" w:rsidRPr="00010727" w:rsidRDefault="003E6467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Нормы, сроки и способы внесения орг.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удобр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7F6C6F" w:rsidP="007F6C6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Способы хранения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органич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Удобрений. Нормы как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органич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удобрений в зависимости от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почвенно-климатич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условий. </w:t>
            </w:r>
            <w:r w:rsidR="00780D01">
              <w:rPr>
                <w:rFonts w:ascii="Times New Roman" w:hAnsi="Times New Roman" w:cs="Times New Roman"/>
                <w:b/>
              </w:rPr>
              <w:t>Глубина заделки о.у.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2360" w:type="dxa"/>
          </w:tcPr>
          <w:p w:rsidR="00781394" w:rsidRPr="00010727" w:rsidRDefault="003E6467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Внесение органических удобрений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Для создания бездефицитного баланса гумуса необходимо вносить в почву 7-10 т/га органики.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2360" w:type="dxa"/>
          </w:tcPr>
          <w:p w:rsidR="00781394" w:rsidRPr="00010727" w:rsidRDefault="003E6467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Зеленые удобрения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Сидиральные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удобрения.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Культуры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используемые на удобрения – донник, редька масличная, горох, рапс. Значение удобрений.</w:t>
            </w:r>
          </w:p>
        </w:tc>
        <w:tc>
          <w:tcPr>
            <w:tcW w:w="1316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81394" w:rsidRPr="00010727" w:rsidTr="00C57435">
        <w:tc>
          <w:tcPr>
            <w:tcW w:w="3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2360" w:type="dxa"/>
          </w:tcPr>
          <w:p w:rsidR="00781394" w:rsidRPr="00010727" w:rsidRDefault="00780D01" w:rsidP="003D73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Пути повышения плодородия почв.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Органич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и зеленые удобрения</w:t>
            </w:r>
          </w:p>
        </w:tc>
        <w:tc>
          <w:tcPr>
            <w:tcW w:w="79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F54AA0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521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Пути повышения плодородия почв.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Органич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и зеленые удобрения</w:t>
            </w:r>
          </w:p>
        </w:tc>
        <w:tc>
          <w:tcPr>
            <w:tcW w:w="1316" w:type="dxa"/>
          </w:tcPr>
          <w:p w:rsidR="00781394" w:rsidRPr="00010727" w:rsidRDefault="00780D01" w:rsidP="003D73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781394" w:rsidRPr="00010727" w:rsidRDefault="00781394" w:rsidP="003D73D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3D73DC" w:rsidRDefault="003D73DC" w:rsidP="00326C6C"/>
    <w:sectPr w:rsidR="003D73DC" w:rsidSect="00A42F9D">
      <w:pgSz w:w="16838" w:h="11906" w:orient="landscape"/>
      <w:pgMar w:top="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F9D" w:rsidRDefault="00A42F9D" w:rsidP="00A42F9D">
      <w:pPr>
        <w:spacing w:after="0" w:line="240" w:lineRule="auto"/>
      </w:pPr>
      <w:r>
        <w:separator/>
      </w:r>
    </w:p>
  </w:endnote>
  <w:endnote w:type="continuationSeparator" w:id="0">
    <w:p w:rsidR="00A42F9D" w:rsidRDefault="00A42F9D" w:rsidP="00A42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F9D" w:rsidRDefault="00A42F9D" w:rsidP="00A42F9D">
      <w:pPr>
        <w:spacing w:after="0" w:line="240" w:lineRule="auto"/>
      </w:pPr>
      <w:r>
        <w:separator/>
      </w:r>
    </w:p>
  </w:footnote>
  <w:footnote w:type="continuationSeparator" w:id="0">
    <w:p w:rsidR="00A42F9D" w:rsidRDefault="00A42F9D" w:rsidP="00A42F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1394"/>
    <w:rsid w:val="00017812"/>
    <w:rsid w:val="001E4046"/>
    <w:rsid w:val="001F6AAC"/>
    <w:rsid w:val="002050EB"/>
    <w:rsid w:val="00326C6C"/>
    <w:rsid w:val="003354DD"/>
    <w:rsid w:val="0039523F"/>
    <w:rsid w:val="003D73DC"/>
    <w:rsid w:val="003E6467"/>
    <w:rsid w:val="00473CFF"/>
    <w:rsid w:val="00683660"/>
    <w:rsid w:val="0069754A"/>
    <w:rsid w:val="006A2DAC"/>
    <w:rsid w:val="007768B8"/>
    <w:rsid w:val="00780D01"/>
    <w:rsid w:val="00781394"/>
    <w:rsid w:val="007C248F"/>
    <w:rsid w:val="007F6C6F"/>
    <w:rsid w:val="008132D6"/>
    <w:rsid w:val="00957BB8"/>
    <w:rsid w:val="00967860"/>
    <w:rsid w:val="009D7735"/>
    <w:rsid w:val="00A42F9D"/>
    <w:rsid w:val="00A95F94"/>
    <w:rsid w:val="00AC5F64"/>
    <w:rsid w:val="00AD15EB"/>
    <w:rsid w:val="00AD2A47"/>
    <w:rsid w:val="00AE666E"/>
    <w:rsid w:val="00B02966"/>
    <w:rsid w:val="00BA71F1"/>
    <w:rsid w:val="00C57435"/>
    <w:rsid w:val="00CD43A4"/>
    <w:rsid w:val="00D74BB7"/>
    <w:rsid w:val="00DB0A8B"/>
    <w:rsid w:val="00E20244"/>
    <w:rsid w:val="00E424D6"/>
    <w:rsid w:val="00F54AA0"/>
    <w:rsid w:val="00F608E5"/>
    <w:rsid w:val="00FE7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13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42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42F9D"/>
  </w:style>
  <w:style w:type="paragraph" w:styleId="a6">
    <w:name w:val="footer"/>
    <w:basedOn w:val="a"/>
    <w:link w:val="a7"/>
    <w:uiPriority w:val="99"/>
    <w:semiHidden/>
    <w:unhideWhenUsed/>
    <w:rsid w:val="00A42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42F9D"/>
  </w:style>
  <w:style w:type="paragraph" w:styleId="a8">
    <w:name w:val="No Spacing"/>
    <w:uiPriority w:val="1"/>
    <w:qFormat/>
    <w:rsid w:val="00A42F9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3E7BC-A797-4030-A50F-31E9FEB4E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11</Pages>
  <Words>1831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</dc:creator>
  <cp:keywords/>
  <dc:description/>
  <cp:lastModifiedBy>Ray</cp:lastModifiedBy>
  <cp:revision>13</cp:revision>
  <cp:lastPrinted>2010-09-23T12:10:00Z</cp:lastPrinted>
  <dcterms:created xsi:type="dcterms:W3CDTF">2009-09-03T13:44:00Z</dcterms:created>
  <dcterms:modified xsi:type="dcterms:W3CDTF">2010-12-06T14:40:00Z</dcterms:modified>
</cp:coreProperties>
</file>